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3F4" w:rsidRPr="008623F4" w:rsidRDefault="008623F4" w:rsidP="008623F4">
      <w:pPr>
        <w:shd w:val="clear" w:color="auto" w:fill="FFFFFF"/>
        <w:spacing w:after="0" w:line="240" w:lineRule="atLeast"/>
        <w:jc w:val="center"/>
        <w:rPr>
          <w:rFonts w:ascii="Times New Roman" w:eastAsia="Times New Roman" w:hAnsi="Times New Roman" w:cs="Times New Roman"/>
          <w:color w:val="000000"/>
          <w:sz w:val="20"/>
          <w:szCs w:val="20"/>
          <w:lang w:eastAsia="tr-TR"/>
        </w:rPr>
      </w:pPr>
      <w:r w:rsidRPr="008623F4">
        <w:rPr>
          <w:rFonts w:ascii="Times New Roman" w:eastAsia="Times New Roman" w:hAnsi="Times New Roman" w:cs="Times New Roman"/>
          <w:color w:val="000000"/>
          <w:sz w:val="18"/>
          <w:szCs w:val="18"/>
          <w:lang w:eastAsia="tr-TR"/>
        </w:rPr>
        <w:t>TAŞINMAZ SATILACAKTIR</w:t>
      </w:r>
    </w:p>
    <w:p w:rsidR="008623F4" w:rsidRPr="008623F4" w:rsidRDefault="008623F4" w:rsidP="008623F4">
      <w:pPr>
        <w:shd w:val="clear" w:color="auto" w:fill="FFFFFF"/>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8623F4">
        <w:rPr>
          <w:rFonts w:ascii="Times New Roman" w:eastAsia="Times New Roman" w:hAnsi="Times New Roman" w:cs="Times New Roman"/>
          <w:b/>
          <w:bCs/>
          <w:color w:val="0000FF"/>
          <w:sz w:val="18"/>
          <w:szCs w:val="18"/>
          <w:lang w:eastAsia="tr-TR"/>
        </w:rPr>
        <w:t>Ondokuz</w:t>
      </w:r>
      <w:proofErr w:type="spellEnd"/>
      <w:r w:rsidRPr="008623F4">
        <w:rPr>
          <w:rFonts w:ascii="Times New Roman" w:eastAsia="Times New Roman" w:hAnsi="Times New Roman" w:cs="Times New Roman"/>
          <w:b/>
          <w:bCs/>
          <w:color w:val="0000FF"/>
          <w:sz w:val="18"/>
          <w:szCs w:val="18"/>
          <w:lang w:eastAsia="tr-TR"/>
        </w:rPr>
        <w:t> Mayıs Üniversitesi Rektörlüğü İdari ve Mali İşler Daire Başkanlığından:</w:t>
      </w:r>
    </w:p>
    <w:p w:rsidR="008623F4" w:rsidRPr="008623F4" w:rsidRDefault="008623F4" w:rsidP="008623F4">
      <w:pPr>
        <w:shd w:val="clear" w:color="auto" w:fill="FFFFFF"/>
        <w:spacing w:after="0" w:line="240" w:lineRule="atLeast"/>
        <w:ind w:firstLine="567"/>
        <w:jc w:val="both"/>
        <w:rPr>
          <w:rFonts w:ascii="Times New Roman" w:eastAsia="Times New Roman" w:hAnsi="Times New Roman" w:cs="Times New Roman"/>
          <w:color w:val="000000"/>
          <w:sz w:val="20"/>
          <w:szCs w:val="20"/>
          <w:lang w:eastAsia="tr-TR"/>
        </w:rPr>
      </w:pPr>
      <w:r w:rsidRPr="008623F4">
        <w:rPr>
          <w:rFonts w:ascii="Times New Roman" w:eastAsia="Times New Roman" w:hAnsi="Times New Roman" w:cs="Times New Roman"/>
          <w:color w:val="000000"/>
          <w:sz w:val="18"/>
          <w:szCs w:val="18"/>
          <w:lang w:eastAsia="tr-TR"/>
        </w:rPr>
        <w:t> </w:t>
      </w:r>
    </w:p>
    <w:tbl>
      <w:tblPr>
        <w:tblW w:w="14175" w:type="dxa"/>
        <w:tblInd w:w="559" w:type="dxa"/>
        <w:shd w:val="clear" w:color="auto" w:fill="FFFFFF"/>
        <w:tblCellMar>
          <w:left w:w="0" w:type="dxa"/>
          <w:right w:w="0" w:type="dxa"/>
        </w:tblCellMar>
        <w:tblLook w:val="04A0"/>
      </w:tblPr>
      <w:tblGrid>
        <w:gridCol w:w="940"/>
        <w:gridCol w:w="735"/>
        <w:gridCol w:w="1534"/>
        <w:gridCol w:w="615"/>
        <w:gridCol w:w="782"/>
        <w:gridCol w:w="1443"/>
        <w:gridCol w:w="1183"/>
        <w:gridCol w:w="1522"/>
        <w:gridCol w:w="1045"/>
        <w:gridCol w:w="2685"/>
        <w:gridCol w:w="1691"/>
      </w:tblGrid>
      <w:tr w:rsidR="008623F4" w:rsidRPr="008623F4" w:rsidTr="008623F4">
        <w:tc>
          <w:tcPr>
            <w:tcW w:w="7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8623F4" w:rsidRPr="008623F4" w:rsidRDefault="008623F4" w:rsidP="008623F4">
            <w:pPr>
              <w:spacing w:after="0" w:line="240" w:lineRule="atLeast"/>
              <w:jc w:val="center"/>
              <w:rPr>
                <w:rFonts w:ascii="Times New Roman" w:eastAsia="Times New Roman" w:hAnsi="Times New Roman" w:cs="Times New Roman"/>
                <w:color w:val="222222"/>
                <w:sz w:val="20"/>
                <w:szCs w:val="20"/>
                <w:lang w:eastAsia="tr-TR"/>
              </w:rPr>
            </w:pPr>
            <w:r w:rsidRPr="008623F4">
              <w:rPr>
                <w:rFonts w:ascii="Times New Roman" w:eastAsia="Times New Roman" w:hAnsi="Times New Roman" w:cs="Times New Roman"/>
                <w:color w:val="222222"/>
                <w:sz w:val="18"/>
                <w:szCs w:val="18"/>
                <w:lang w:eastAsia="tr-TR"/>
              </w:rPr>
              <w:t>İli</w:t>
            </w:r>
          </w:p>
        </w:tc>
        <w:tc>
          <w:tcPr>
            <w:tcW w:w="6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623F4" w:rsidRPr="008623F4" w:rsidRDefault="008623F4" w:rsidP="008623F4">
            <w:pPr>
              <w:spacing w:after="0" w:line="240" w:lineRule="atLeast"/>
              <w:jc w:val="center"/>
              <w:rPr>
                <w:rFonts w:ascii="Times New Roman" w:eastAsia="Times New Roman" w:hAnsi="Times New Roman" w:cs="Times New Roman"/>
                <w:color w:val="222222"/>
                <w:sz w:val="20"/>
                <w:szCs w:val="20"/>
                <w:lang w:eastAsia="tr-TR"/>
              </w:rPr>
            </w:pPr>
            <w:r w:rsidRPr="008623F4">
              <w:rPr>
                <w:rFonts w:ascii="Times New Roman" w:eastAsia="Times New Roman" w:hAnsi="Times New Roman" w:cs="Times New Roman"/>
                <w:color w:val="222222"/>
                <w:sz w:val="18"/>
                <w:szCs w:val="18"/>
                <w:lang w:eastAsia="tr-TR"/>
              </w:rPr>
              <w:t>İlçesi</w:t>
            </w:r>
          </w:p>
        </w:tc>
        <w:tc>
          <w:tcPr>
            <w:tcW w:w="12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623F4" w:rsidRPr="008623F4" w:rsidRDefault="008623F4" w:rsidP="008623F4">
            <w:pPr>
              <w:spacing w:after="0" w:line="240" w:lineRule="atLeast"/>
              <w:jc w:val="center"/>
              <w:rPr>
                <w:rFonts w:ascii="Times New Roman" w:eastAsia="Times New Roman" w:hAnsi="Times New Roman" w:cs="Times New Roman"/>
                <w:color w:val="222222"/>
                <w:sz w:val="20"/>
                <w:szCs w:val="20"/>
                <w:lang w:eastAsia="tr-TR"/>
              </w:rPr>
            </w:pPr>
            <w:r w:rsidRPr="008623F4">
              <w:rPr>
                <w:rFonts w:ascii="Times New Roman" w:eastAsia="Times New Roman" w:hAnsi="Times New Roman" w:cs="Times New Roman"/>
                <w:color w:val="222222"/>
                <w:sz w:val="18"/>
                <w:szCs w:val="18"/>
                <w:lang w:eastAsia="tr-TR"/>
              </w:rPr>
              <w:t>Mahallesi</w:t>
            </w:r>
          </w:p>
        </w:tc>
        <w:tc>
          <w:tcPr>
            <w:tcW w:w="5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623F4" w:rsidRPr="008623F4" w:rsidRDefault="008623F4" w:rsidP="008623F4">
            <w:pPr>
              <w:spacing w:after="0" w:line="240" w:lineRule="atLeast"/>
              <w:jc w:val="center"/>
              <w:rPr>
                <w:rFonts w:ascii="Times New Roman" w:eastAsia="Times New Roman" w:hAnsi="Times New Roman" w:cs="Times New Roman"/>
                <w:color w:val="222222"/>
                <w:sz w:val="20"/>
                <w:szCs w:val="20"/>
                <w:lang w:eastAsia="tr-TR"/>
              </w:rPr>
            </w:pPr>
            <w:r w:rsidRPr="008623F4">
              <w:rPr>
                <w:rFonts w:ascii="Times New Roman" w:eastAsia="Times New Roman" w:hAnsi="Times New Roman" w:cs="Times New Roman"/>
                <w:color w:val="222222"/>
                <w:sz w:val="18"/>
                <w:szCs w:val="18"/>
                <w:lang w:eastAsia="tr-TR"/>
              </w:rPr>
              <w:t>Ada</w:t>
            </w:r>
          </w:p>
        </w:tc>
        <w:tc>
          <w:tcPr>
            <w:tcW w:w="6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623F4" w:rsidRPr="008623F4" w:rsidRDefault="008623F4" w:rsidP="008623F4">
            <w:pPr>
              <w:spacing w:after="0" w:line="240" w:lineRule="atLeast"/>
              <w:jc w:val="center"/>
              <w:rPr>
                <w:rFonts w:ascii="Times New Roman" w:eastAsia="Times New Roman" w:hAnsi="Times New Roman" w:cs="Times New Roman"/>
                <w:color w:val="222222"/>
                <w:sz w:val="20"/>
                <w:szCs w:val="20"/>
                <w:lang w:eastAsia="tr-TR"/>
              </w:rPr>
            </w:pPr>
            <w:r w:rsidRPr="008623F4">
              <w:rPr>
                <w:rFonts w:ascii="Times New Roman" w:eastAsia="Times New Roman" w:hAnsi="Times New Roman" w:cs="Times New Roman"/>
                <w:color w:val="222222"/>
                <w:sz w:val="18"/>
                <w:szCs w:val="18"/>
                <w:lang w:eastAsia="tr-TR"/>
              </w:rPr>
              <w:t>Parsel</w:t>
            </w:r>
          </w:p>
        </w:tc>
        <w:tc>
          <w:tcPr>
            <w:tcW w:w="12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623F4" w:rsidRPr="008623F4" w:rsidRDefault="008623F4" w:rsidP="008623F4">
            <w:pPr>
              <w:spacing w:after="0" w:line="240" w:lineRule="atLeast"/>
              <w:jc w:val="center"/>
              <w:rPr>
                <w:rFonts w:ascii="Times New Roman" w:eastAsia="Times New Roman" w:hAnsi="Times New Roman" w:cs="Times New Roman"/>
                <w:color w:val="222222"/>
                <w:sz w:val="20"/>
                <w:szCs w:val="20"/>
                <w:lang w:eastAsia="tr-TR"/>
              </w:rPr>
            </w:pPr>
            <w:r w:rsidRPr="008623F4">
              <w:rPr>
                <w:rFonts w:ascii="Times New Roman" w:eastAsia="Times New Roman" w:hAnsi="Times New Roman" w:cs="Times New Roman"/>
                <w:color w:val="222222"/>
                <w:sz w:val="18"/>
                <w:szCs w:val="18"/>
                <w:lang w:eastAsia="tr-TR"/>
              </w:rPr>
              <w:t>Yüzölçümü</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623F4" w:rsidRPr="008623F4" w:rsidRDefault="008623F4" w:rsidP="008623F4">
            <w:pPr>
              <w:spacing w:after="0" w:line="240" w:lineRule="atLeast"/>
              <w:jc w:val="center"/>
              <w:rPr>
                <w:rFonts w:ascii="Times New Roman" w:eastAsia="Times New Roman" w:hAnsi="Times New Roman" w:cs="Times New Roman"/>
                <w:color w:val="222222"/>
                <w:sz w:val="20"/>
                <w:szCs w:val="20"/>
                <w:lang w:eastAsia="tr-TR"/>
              </w:rPr>
            </w:pPr>
            <w:r w:rsidRPr="008623F4">
              <w:rPr>
                <w:rFonts w:ascii="Times New Roman" w:eastAsia="Times New Roman" w:hAnsi="Times New Roman" w:cs="Times New Roman"/>
                <w:color w:val="222222"/>
                <w:sz w:val="18"/>
                <w:szCs w:val="18"/>
                <w:lang w:eastAsia="tr-TR"/>
              </w:rPr>
              <w:t>Üniversite Payı</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623F4" w:rsidRPr="008623F4" w:rsidRDefault="008623F4" w:rsidP="008623F4">
            <w:pPr>
              <w:spacing w:after="0" w:line="240" w:lineRule="atLeast"/>
              <w:jc w:val="center"/>
              <w:rPr>
                <w:rFonts w:ascii="Times New Roman" w:eastAsia="Times New Roman" w:hAnsi="Times New Roman" w:cs="Times New Roman"/>
                <w:color w:val="222222"/>
                <w:sz w:val="20"/>
                <w:szCs w:val="20"/>
                <w:lang w:eastAsia="tr-TR"/>
              </w:rPr>
            </w:pPr>
            <w:r w:rsidRPr="008623F4">
              <w:rPr>
                <w:rFonts w:ascii="Times New Roman" w:eastAsia="Times New Roman" w:hAnsi="Times New Roman" w:cs="Times New Roman"/>
                <w:color w:val="222222"/>
                <w:sz w:val="18"/>
                <w:szCs w:val="18"/>
                <w:lang w:eastAsia="tr-TR"/>
              </w:rPr>
              <w:t>İhale Tarihi</w:t>
            </w:r>
          </w:p>
        </w:tc>
        <w:tc>
          <w:tcPr>
            <w:tcW w:w="8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623F4" w:rsidRPr="008623F4" w:rsidRDefault="008623F4" w:rsidP="008623F4">
            <w:pPr>
              <w:spacing w:after="0" w:line="240" w:lineRule="atLeast"/>
              <w:jc w:val="center"/>
              <w:rPr>
                <w:rFonts w:ascii="Times New Roman" w:eastAsia="Times New Roman" w:hAnsi="Times New Roman" w:cs="Times New Roman"/>
                <w:color w:val="222222"/>
                <w:sz w:val="20"/>
                <w:szCs w:val="20"/>
                <w:lang w:eastAsia="tr-TR"/>
              </w:rPr>
            </w:pPr>
            <w:r w:rsidRPr="008623F4">
              <w:rPr>
                <w:rFonts w:ascii="Times New Roman" w:eastAsia="Times New Roman" w:hAnsi="Times New Roman" w:cs="Times New Roman"/>
                <w:color w:val="222222"/>
                <w:sz w:val="18"/>
                <w:szCs w:val="18"/>
                <w:lang w:eastAsia="tr-TR"/>
              </w:rPr>
              <w:t>İhale Saati</w:t>
            </w:r>
          </w:p>
        </w:tc>
        <w:tc>
          <w:tcPr>
            <w:tcW w:w="16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623F4" w:rsidRPr="008623F4" w:rsidRDefault="008623F4" w:rsidP="008623F4">
            <w:pPr>
              <w:spacing w:after="0" w:line="240" w:lineRule="atLeast"/>
              <w:jc w:val="center"/>
              <w:rPr>
                <w:rFonts w:ascii="Times New Roman" w:eastAsia="Times New Roman" w:hAnsi="Times New Roman" w:cs="Times New Roman"/>
                <w:color w:val="222222"/>
                <w:sz w:val="20"/>
                <w:szCs w:val="20"/>
                <w:lang w:eastAsia="tr-TR"/>
              </w:rPr>
            </w:pPr>
            <w:r w:rsidRPr="008623F4">
              <w:rPr>
                <w:rFonts w:ascii="Times New Roman" w:eastAsia="Times New Roman" w:hAnsi="Times New Roman" w:cs="Times New Roman"/>
                <w:color w:val="222222"/>
                <w:sz w:val="18"/>
                <w:szCs w:val="18"/>
                <w:lang w:eastAsia="tr-TR"/>
              </w:rPr>
              <w:t>Tahmin Edilen Bedeli</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8623F4" w:rsidRPr="008623F4" w:rsidRDefault="008623F4" w:rsidP="008623F4">
            <w:pPr>
              <w:spacing w:after="0" w:line="240" w:lineRule="atLeast"/>
              <w:jc w:val="center"/>
              <w:rPr>
                <w:rFonts w:ascii="Times New Roman" w:eastAsia="Times New Roman" w:hAnsi="Times New Roman" w:cs="Times New Roman"/>
                <w:color w:val="222222"/>
                <w:sz w:val="20"/>
                <w:szCs w:val="20"/>
                <w:lang w:eastAsia="tr-TR"/>
              </w:rPr>
            </w:pPr>
            <w:r w:rsidRPr="008623F4">
              <w:rPr>
                <w:rFonts w:ascii="Times New Roman" w:eastAsia="Times New Roman" w:hAnsi="Times New Roman" w:cs="Times New Roman"/>
                <w:color w:val="222222"/>
                <w:sz w:val="18"/>
                <w:szCs w:val="18"/>
                <w:lang w:eastAsia="tr-TR"/>
              </w:rPr>
              <w:t>Geçici Teminat Bedeli</w:t>
            </w:r>
          </w:p>
        </w:tc>
      </w:tr>
      <w:tr w:rsidR="008623F4" w:rsidRPr="008623F4" w:rsidTr="008623F4">
        <w:tc>
          <w:tcPr>
            <w:tcW w:w="7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23F4" w:rsidRPr="008623F4" w:rsidRDefault="008623F4" w:rsidP="008623F4">
            <w:pPr>
              <w:spacing w:after="0" w:line="240" w:lineRule="atLeast"/>
              <w:jc w:val="center"/>
              <w:rPr>
                <w:rFonts w:ascii="Times New Roman" w:eastAsia="Times New Roman" w:hAnsi="Times New Roman" w:cs="Times New Roman"/>
                <w:color w:val="222222"/>
                <w:sz w:val="20"/>
                <w:szCs w:val="20"/>
                <w:lang w:eastAsia="tr-TR"/>
              </w:rPr>
            </w:pPr>
            <w:r w:rsidRPr="008623F4">
              <w:rPr>
                <w:rFonts w:ascii="Times New Roman" w:eastAsia="Times New Roman" w:hAnsi="Times New Roman" w:cs="Times New Roman"/>
                <w:color w:val="222222"/>
                <w:sz w:val="18"/>
                <w:szCs w:val="18"/>
                <w:lang w:eastAsia="tr-TR"/>
              </w:rPr>
              <w:t>Samsun</w:t>
            </w:r>
          </w:p>
        </w:tc>
        <w:tc>
          <w:tcPr>
            <w:tcW w:w="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23F4" w:rsidRPr="008623F4" w:rsidRDefault="008623F4" w:rsidP="008623F4">
            <w:pPr>
              <w:spacing w:after="0" w:line="240" w:lineRule="atLeast"/>
              <w:jc w:val="center"/>
              <w:rPr>
                <w:rFonts w:ascii="Times New Roman" w:eastAsia="Times New Roman" w:hAnsi="Times New Roman" w:cs="Times New Roman"/>
                <w:color w:val="222222"/>
                <w:sz w:val="20"/>
                <w:szCs w:val="20"/>
                <w:lang w:eastAsia="tr-TR"/>
              </w:rPr>
            </w:pPr>
            <w:r w:rsidRPr="008623F4">
              <w:rPr>
                <w:rFonts w:ascii="Times New Roman" w:eastAsia="Times New Roman" w:hAnsi="Times New Roman" w:cs="Times New Roman"/>
                <w:color w:val="222222"/>
                <w:sz w:val="18"/>
                <w:szCs w:val="18"/>
                <w:lang w:eastAsia="tr-TR"/>
              </w:rPr>
              <w:t>Bafra</w:t>
            </w:r>
          </w:p>
        </w:tc>
        <w:tc>
          <w:tcPr>
            <w:tcW w:w="12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23F4" w:rsidRPr="008623F4" w:rsidRDefault="008623F4" w:rsidP="008623F4">
            <w:pPr>
              <w:spacing w:after="0" w:line="240" w:lineRule="atLeast"/>
              <w:jc w:val="center"/>
              <w:rPr>
                <w:rFonts w:ascii="Times New Roman" w:eastAsia="Times New Roman" w:hAnsi="Times New Roman" w:cs="Times New Roman"/>
                <w:color w:val="222222"/>
                <w:sz w:val="20"/>
                <w:szCs w:val="20"/>
                <w:lang w:eastAsia="tr-TR"/>
              </w:rPr>
            </w:pPr>
            <w:proofErr w:type="spellStart"/>
            <w:r w:rsidRPr="008623F4">
              <w:rPr>
                <w:rFonts w:ascii="Times New Roman" w:eastAsia="Times New Roman" w:hAnsi="Times New Roman" w:cs="Times New Roman"/>
                <w:color w:val="222222"/>
                <w:sz w:val="18"/>
                <w:szCs w:val="18"/>
                <w:lang w:eastAsia="tr-TR"/>
              </w:rPr>
              <w:t>Hacınabi</w:t>
            </w:r>
            <w:proofErr w:type="spellEnd"/>
            <w:r w:rsidRPr="008623F4">
              <w:rPr>
                <w:rFonts w:ascii="Times New Roman" w:eastAsia="Times New Roman" w:hAnsi="Times New Roman" w:cs="Times New Roman"/>
                <w:color w:val="222222"/>
                <w:sz w:val="18"/>
                <w:szCs w:val="18"/>
                <w:lang w:eastAsia="tr-TR"/>
              </w:rPr>
              <w:t> Mah.</w:t>
            </w:r>
          </w:p>
        </w:tc>
        <w:tc>
          <w:tcPr>
            <w:tcW w:w="5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23F4" w:rsidRPr="008623F4" w:rsidRDefault="008623F4" w:rsidP="008623F4">
            <w:pPr>
              <w:spacing w:after="0" w:line="240" w:lineRule="atLeast"/>
              <w:jc w:val="center"/>
              <w:rPr>
                <w:rFonts w:ascii="Times New Roman" w:eastAsia="Times New Roman" w:hAnsi="Times New Roman" w:cs="Times New Roman"/>
                <w:color w:val="222222"/>
                <w:sz w:val="20"/>
                <w:szCs w:val="20"/>
                <w:lang w:eastAsia="tr-TR"/>
              </w:rPr>
            </w:pPr>
            <w:r w:rsidRPr="008623F4">
              <w:rPr>
                <w:rFonts w:ascii="Times New Roman" w:eastAsia="Times New Roman" w:hAnsi="Times New Roman" w:cs="Times New Roman"/>
                <w:color w:val="222222"/>
                <w:sz w:val="18"/>
                <w:szCs w:val="18"/>
                <w:lang w:val="en-US" w:eastAsia="tr-TR"/>
              </w:rPr>
              <w:t>212</w:t>
            </w:r>
          </w:p>
        </w:tc>
        <w:tc>
          <w:tcPr>
            <w:tcW w:w="6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23F4" w:rsidRPr="008623F4" w:rsidRDefault="008623F4" w:rsidP="008623F4">
            <w:pPr>
              <w:spacing w:after="0" w:line="240" w:lineRule="atLeast"/>
              <w:jc w:val="center"/>
              <w:rPr>
                <w:rFonts w:ascii="Times New Roman" w:eastAsia="Times New Roman" w:hAnsi="Times New Roman" w:cs="Times New Roman"/>
                <w:color w:val="222222"/>
                <w:sz w:val="20"/>
                <w:szCs w:val="20"/>
                <w:lang w:eastAsia="tr-TR"/>
              </w:rPr>
            </w:pPr>
            <w:r w:rsidRPr="008623F4">
              <w:rPr>
                <w:rFonts w:ascii="Times New Roman" w:eastAsia="Times New Roman" w:hAnsi="Times New Roman" w:cs="Times New Roman"/>
                <w:color w:val="222222"/>
                <w:sz w:val="18"/>
                <w:szCs w:val="18"/>
                <w:lang w:val="en-US" w:eastAsia="tr-TR"/>
              </w:rPr>
              <w:t>2</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23F4" w:rsidRPr="008623F4" w:rsidRDefault="008623F4" w:rsidP="008623F4">
            <w:pPr>
              <w:spacing w:after="0" w:line="240" w:lineRule="atLeast"/>
              <w:jc w:val="center"/>
              <w:rPr>
                <w:rFonts w:ascii="Times New Roman" w:eastAsia="Times New Roman" w:hAnsi="Times New Roman" w:cs="Times New Roman"/>
                <w:color w:val="222222"/>
                <w:sz w:val="20"/>
                <w:szCs w:val="20"/>
                <w:lang w:eastAsia="tr-TR"/>
              </w:rPr>
            </w:pPr>
            <w:r w:rsidRPr="008623F4">
              <w:rPr>
                <w:rFonts w:ascii="Times New Roman" w:eastAsia="Times New Roman" w:hAnsi="Times New Roman" w:cs="Times New Roman"/>
                <w:color w:val="222222"/>
                <w:sz w:val="18"/>
                <w:szCs w:val="18"/>
                <w:lang w:val="en-US" w:eastAsia="tr-TR"/>
              </w:rPr>
              <w:t>1.994,40 m²</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23F4" w:rsidRPr="008623F4" w:rsidRDefault="008623F4" w:rsidP="008623F4">
            <w:pPr>
              <w:spacing w:after="0" w:line="240" w:lineRule="atLeast"/>
              <w:jc w:val="center"/>
              <w:rPr>
                <w:rFonts w:ascii="Times New Roman" w:eastAsia="Times New Roman" w:hAnsi="Times New Roman" w:cs="Times New Roman"/>
                <w:color w:val="222222"/>
                <w:sz w:val="20"/>
                <w:szCs w:val="20"/>
                <w:lang w:eastAsia="tr-TR"/>
              </w:rPr>
            </w:pPr>
            <w:r w:rsidRPr="008623F4">
              <w:rPr>
                <w:rFonts w:ascii="Times New Roman" w:eastAsia="Times New Roman" w:hAnsi="Times New Roman" w:cs="Times New Roman"/>
                <w:color w:val="222222"/>
                <w:sz w:val="18"/>
                <w:szCs w:val="18"/>
                <w:lang w:eastAsia="tr-TR"/>
              </w:rPr>
              <w:t>21/24</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23F4" w:rsidRPr="008623F4" w:rsidRDefault="008623F4" w:rsidP="008623F4">
            <w:pPr>
              <w:spacing w:after="0" w:line="240" w:lineRule="atLeast"/>
              <w:jc w:val="center"/>
              <w:rPr>
                <w:rFonts w:ascii="Times New Roman" w:eastAsia="Times New Roman" w:hAnsi="Times New Roman" w:cs="Times New Roman"/>
                <w:color w:val="222222"/>
                <w:sz w:val="20"/>
                <w:szCs w:val="20"/>
                <w:lang w:eastAsia="tr-TR"/>
              </w:rPr>
            </w:pPr>
            <w:r w:rsidRPr="008623F4">
              <w:rPr>
                <w:rFonts w:ascii="Times New Roman" w:eastAsia="Times New Roman" w:hAnsi="Times New Roman" w:cs="Times New Roman"/>
                <w:color w:val="222222"/>
                <w:sz w:val="18"/>
                <w:szCs w:val="18"/>
                <w:lang w:eastAsia="tr-TR"/>
              </w:rPr>
              <w:t>26 Mart 2015</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23F4" w:rsidRPr="008623F4" w:rsidRDefault="008623F4" w:rsidP="008623F4">
            <w:pPr>
              <w:spacing w:after="0" w:line="240" w:lineRule="atLeast"/>
              <w:jc w:val="center"/>
              <w:rPr>
                <w:rFonts w:ascii="Times New Roman" w:eastAsia="Times New Roman" w:hAnsi="Times New Roman" w:cs="Times New Roman"/>
                <w:color w:val="222222"/>
                <w:sz w:val="20"/>
                <w:szCs w:val="20"/>
                <w:lang w:eastAsia="tr-TR"/>
              </w:rPr>
            </w:pPr>
            <w:r w:rsidRPr="008623F4">
              <w:rPr>
                <w:rFonts w:ascii="Times New Roman" w:eastAsia="Times New Roman" w:hAnsi="Times New Roman" w:cs="Times New Roman"/>
                <w:color w:val="222222"/>
                <w:sz w:val="18"/>
                <w:szCs w:val="18"/>
                <w:lang w:eastAsia="tr-TR"/>
              </w:rPr>
              <w:t>14.00</w:t>
            </w:r>
          </w:p>
        </w:tc>
        <w:tc>
          <w:tcPr>
            <w:tcW w:w="1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23F4" w:rsidRPr="008623F4" w:rsidRDefault="008623F4" w:rsidP="008623F4">
            <w:pPr>
              <w:spacing w:after="0" w:line="240" w:lineRule="atLeast"/>
              <w:jc w:val="center"/>
              <w:rPr>
                <w:rFonts w:ascii="Times New Roman" w:eastAsia="Times New Roman" w:hAnsi="Times New Roman" w:cs="Times New Roman"/>
                <w:color w:val="222222"/>
                <w:sz w:val="20"/>
                <w:szCs w:val="20"/>
                <w:lang w:eastAsia="tr-TR"/>
              </w:rPr>
            </w:pPr>
            <w:r w:rsidRPr="008623F4">
              <w:rPr>
                <w:rFonts w:ascii="Times New Roman" w:eastAsia="Times New Roman" w:hAnsi="Times New Roman" w:cs="Times New Roman"/>
                <w:color w:val="222222"/>
                <w:sz w:val="18"/>
                <w:szCs w:val="18"/>
                <w:lang w:val="en-US" w:eastAsia="tr-TR"/>
              </w:rPr>
              <w:t>(K.D.V. </w:t>
            </w:r>
            <w:proofErr w:type="spellStart"/>
            <w:r w:rsidRPr="008623F4">
              <w:rPr>
                <w:rFonts w:ascii="Times New Roman" w:eastAsia="Times New Roman" w:hAnsi="Times New Roman" w:cs="Times New Roman"/>
                <w:color w:val="222222"/>
                <w:sz w:val="18"/>
                <w:szCs w:val="18"/>
                <w:lang w:val="en-US" w:eastAsia="tr-TR"/>
              </w:rPr>
              <w:t>Hariç</w:t>
            </w:r>
            <w:proofErr w:type="spellEnd"/>
            <w:r w:rsidRPr="008623F4">
              <w:rPr>
                <w:rFonts w:ascii="Times New Roman" w:eastAsia="Times New Roman" w:hAnsi="Times New Roman" w:cs="Times New Roman"/>
                <w:color w:val="222222"/>
                <w:sz w:val="18"/>
                <w:szCs w:val="18"/>
                <w:lang w:val="en-US" w:eastAsia="tr-TR"/>
              </w:rPr>
              <w:t>)2.018.400,71</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23F4" w:rsidRPr="008623F4" w:rsidRDefault="008623F4" w:rsidP="008623F4">
            <w:pPr>
              <w:spacing w:after="0" w:line="240" w:lineRule="atLeast"/>
              <w:jc w:val="center"/>
              <w:rPr>
                <w:rFonts w:ascii="Times New Roman" w:eastAsia="Times New Roman" w:hAnsi="Times New Roman" w:cs="Times New Roman"/>
                <w:color w:val="222222"/>
                <w:sz w:val="20"/>
                <w:szCs w:val="20"/>
                <w:lang w:eastAsia="tr-TR"/>
              </w:rPr>
            </w:pPr>
            <w:r w:rsidRPr="008623F4">
              <w:rPr>
                <w:rFonts w:ascii="Times New Roman" w:eastAsia="Times New Roman" w:hAnsi="Times New Roman" w:cs="Times New Roman"/>
                <w:color w:val="000000"/>
                <w:sz w:val="18"/>
                <w:szCs w:val="18"/>
                <w:lang w:val="en-US" w:eastAsia="tr-TR"/>
              </w:rPr>
              <w:t>60.552,02</w:t>
            </w:r>
          </w:p>
        </w:tc>
      </w:tr>
    </w:tbl>
    <w:p w:rsidR="008623F4" w:rsidRPr="008623F4" w:rsidRDefault="008623F4" w:rsidP="008623F4">
      <w:pPr>
        <w:shd w:val="clear" w:color="auto" w:fill="FFFFFF"/>
        <w:spacing w:after="0" w:line="240" w:lineRule="atLeast"/>
        <w:ind w:firstLine="567"/>
        <w:jc w:val="both"/>
        <w:rPr>
          <w:rFonts w:ascii="Times New Roman" w:eastAsia="Times New Roman" w:hAnsi="Times New Roman" w:cs="Times New Roman"/>
          <w:color w:val="000000"/>
          <w:sz w:val="20"/>
          <w:szCs w:val="20"/>
          <w:lang w:eastAsia="tr-TR"/>
        </w:rPr>
      </w:pPr>
      <w:r w:rsidRPr="008623F4">
        <w:rPr>
          <w:rFonts w:ascii="Times New Roman" w:eastAsia="Times New Roman" w:hAnsi="Times New Roman" w:cs="Times New Roman"/>
          <w:color w:val="000000"/>
          <w:sz w:val="18"/>
          <w:szCs w:val="18"/>
          <w:lang w:eastAsia="tr-TR"/>
        </w:rPr>
        <w:t> </w:t>
      </w:r>
    </w:p>
    <w:p w:rsidR="008623F4" w:rsidRPr="008623F4" w:rsidRDefault="008623F4" w:rsidP="008623F4">
      <w:pPr>
        <w:shd w:val="clear" w:color="auto" w:fill="FFFFFF"/>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623F4">
        <w:rPr>
          <w:rFonts w:ascii="Times New Roman" w:eastAsia="Times New Roman" w:hAnsi="Times New Roman" w:cs="Times New Roman"/>
          <w:color w:val="000000"/>
          <w:sz w:val="18"/>
          <w:szCs w:val="18"/>
          <w:lang w:eastAsia="tr-TR"/>
        </w:rPr>
        <w:t>1 - Samsun ili, Bafra ilçesi, </w:t>
      </w:r>
      <w:proofErr w:type="spellStart"/>
      <w:r w:rsidRPr="008623F4">
        <w:rPr>
          <w:rFonts w:ascii="Times New Roman" w:eastAsia="Times New Roman" w:hAnsi="Times New Roman" w:cs="Times New Roman"/>
          <w:color w:val="000000"/>
          <w:sz w:val="18"/>
          <w:szCs w:val="18"/>
          <w:lang w:eastAsia="tr-TR"/>
        </w:rPr>
        <w:t>Hacınabi</w:t>
      </w:r>
      <w:proofErr w:type="spellEnd"/>
      <w:r w:rsidRPr="008623F4">
        <w:rPr>
          <w:rFonts w:ascii="Times New Roman" w:eastAsia="Times New Roman" w:hAnsi="Times New Roman" w:cs="Times New Roman"/>
          <w:color w:val="000000"/>
          <w:sz w:val="18"/>
          <w:szCs w:val="18"/>
          <w:lang w:eastAsia="tr-TR"/>
        </w:rPr>
        <w:t> mahallesinde bulunan 16 pafta, 212 ada ve 2 parselde bulunan 1.994,40 m</w:t>
      </w:r>
      <w:r w:rsidRPr="008623F4">
        <w:rPr>
          <w:rFonts w:ascii="Times New Roman" w:eastAsia="Times New Roman" w:hAnsi="Times New Roman" w:cs="Times New Roman"/>
          <w:color w:val="000000"/>
          <w:sz w:val="18"/>
          <w:szCs w:val="18"/>
          <w:vertAlign w:val="superscript"/>
          <w:lang w:eastAsia="tr-TR"/>
        </w:rPr>
        <w:t>2</w:t>
      </w:r>
      <w:r w:rsidRPr="008623F4">
        <w:rPr>
          <w:rFonts w:ascii="Times New Roman" w:eastAsia="Times New Roman" w:hAnsi="Times New Roman" w:cs="Times New Roman"/>
          <w:color w:val="000000"/>
          <w:sz w:val="18"/>
          <w:szCs w:val="18"/>
          <w:lang w:eastAsia="tr-TR"/>
        </w:rPr>
        <w:t>’lik taşınmazın; Üniversitemiz mülkiyetine ait 1.745,10 m</w:t>
      </w:r>
      <w:r w:rsidRPr="008623F4">
        <w:rPr>
          <w:rFonts w:ascii="Times New Roman" w:eastAsia="Times New Roman" w:hAnsi="Times New Roman" w:cs="Times New Roman"/>
          <w:color w:val="000000"/>
          <w:sz w:val="18"/>
          <w:szCs w:val="18"/>
          <w:vertAlign w:val="superscript"/>
          <w:lang w:eastAsia="tr-TR"/>
        </w:rPr>
        <w:t>2</w:t>
      </w:r>
      <w:r w:rsidRPr="008623F4">
        <w:rPr>
          <w:rFonts w:ascii="Times New Roman" w:eastAsia="Times New Roman" w:hAnsi="Times New Roman" w:cs="Times New Roman"/>
          <w:color w:val="000000"/>
          <w:sz w:val="18"/>
          <w:szCs w:val="18"/>
          <w:lang w:eastAsia="tr-TR"/>
        </w:rPr>
        <w:t>’ </w:t>
      </w:r>
      <w:proofErr w:type="spellStart"/>
      <w:r w:rsidRPr="008623F4">
        <w:rPr>
          <w:rFonts w:ascii="Times New Roman" w:eastAsia="Times New Roman" w:hAnsi="Times New Roman" w:cs="Times New Roman"/>
          <w:color w:val="000000"/>
          <w:sz w:val="18"/>
          <w:szCs w:val="18"/>
          <w:lang w:eastAsia="tr-TR"/>
        </w:rPr>
        <w:t>lik</w:t>
      </w:r>
      <w:proofErr w:type="spellEnd"/>
      <w:r w:rsidRPr="008623F4">
        <w:rPr>
          <w:rFonts w:ascii="Times New Roman" w:eastAsia="Times New Roman" w:hAnsi="Times New Roman" w:cs="Times New Roman"/>
          <w:color w:val="000000"/>
          <w:sz w:val="18"/>
          <w:szCs w:val="18"/>
          <w:lang w:eastAsia="tr-TR"/>
        </w:rPr>
        <w:t> arsasının ve bu taşınmaz üzerinde kurulu bağımsız bölüm 2’de yer alan zemin depo, 1. 2. 3. ve 4. katlardan oluşan 5.400,00 m</w:t>
      </w:r>
      <w:r w:rsidRPr="008623F4">
        <w:rPr>
          <w:rFonts w:ascii="Times New Roman" w:eastAsia="Times New Roman" w:hAnsi="Times New Roman" w:cs="Times New Roman"/>
          <w:color w:val="000000"/>
          <w:sz w:val="18"/>
          <w:szCs w:val="18"/>
          <w:vertAlign w:val="superscript"/>
          <w:lang w:eastAsia="tr-TR"/>
        </w:rPr>
        <w:t>2</w:t>
      </w:r>
      <w:r w:rsidRPr="008623F4">
        <w:rPr>
          <w:rFonts w:ascii="Times New Roman" w:eastAsia="Times New Roman" w:hAnsi="Times New Roman" w:cs="Times New Roman"/>
          <w:color w:val="000000"/>
          <w:sz w:val="18"/>
          <w:szCs w:val="18"/>
          <w:lang w:eastAsia="tr-TR"/>
        </w:rPr>
        <w:t> karkas binanın; 2886 sayılı Devlet İhale Kanununun 35 inci maddesinin (a) bendi uyarınca Kapalı Teklif Usulü ile satışı gerçekleştirilecektir.</w:t>
      </w:r>
      <w:proofErr w:type="gramEnd"/>
    </w:p>
    <w:p w:rsidR="008623F4" w:rsidRPr="008623F4" w:rsidRDefault="008623F4" w:rsidP="008623F4">
      <w:pPr>
        <w:shd w:val="clear" w:color="auto" w:fill="FFFFFF"/>
        <w:spacing w:after="0" w:line="240" w:lineRule="atLeast"/>
        <w:ind w:firstLine="567"/>
        <w:jc w:val="both"/>
        <w:rPr>
          <w:rFonts w:ascii="Times New Roman" w:eastAsia="Times New Roman" w:hAnsi="Times New Roman" w:cs="Times New Roman"/>
          <w:color w:val="000000"/>
          <w:sz w:val="20"/>
          <w:szCs w:val="20"/>
          <w:lang w:eastAsia="tr-TR"/>
        </w:rPr>
      </w:pPr>
      <w:r w:rsidRPr="008623F4">
        <w:rPr>
          <w:rFonts w:ascii="Times New Roman" w:eastAsia="Times New Roman" w:hAnsi="Times New Roman" w:cs="Times New Roman"/>
          <w:color w:val="000000"/>
          <w:sz w:val="18"/>
          <w:szCs w:val="18"/>
          <w:lang w:eastAsia="tr-TR"/>
        </w:rPr>
        <w:t>2 - Şartname, Rektörlüğümüz İdari ve Mali İşler Daire Başkanlığı Taşınmazlar Şube Müdürlüğünde bedelsiz olarak görülebilir.</w:t>
      </w:r>
    </w:p>
    <w:p w:rsidR="008623F4" w:rsidRPr="008623F4" w:rsidRDefault="008623F4" w:rsidP="008623F4">
      <w:pPr>
        <w:shd w:val="clear" w:color="auto" w:fill="FFFFFF"/>
        <w:spacing w:after="0" w:line="240" w:lineRule="atLeast"/>
        <w:ind w:firstLine="567"/>
        <w:jc w:val="both"/>
        <w:rPr>
          <w:rFonts w:ascii="Times New Roman" w:eastAsia="Times New Roman" w:hAnsi="Times New Roman" w:cs="Times New Roman"/>
          <w:color w:val="000000"/>
          <w:sz w:val="20"/>
          <w:szCs w:val="20"/>
          <w:lang w:eastAsia="tr-TR"/>
        </w:rPr>
      </w:pPr>
      <w:r w:rsidRPr="008623F4">
        <w:rPr>
          <w:rFonts w:ascii="Times New Roman" w:eastAsia="Times New Roman" w:hAnsi="Times New Roman" w:cs="Times New Roman"/>
          <w:color w:val="000000"/>
          <w:sz w:val="18"/>
          <w:szCs w:val="18"/>
          <w:lang w:eastAsia="tr-TR"/>
        </w:rPr>
        <w:t>3 - Şartname satış bedeli 750,00 (</w:t>
      </w:r>
      <w:proofErr w:type="spellStart"/>
      <w:r w:rsidRPr="008623F4">
        <w:rPr>
          <w:rFonts w:ascii="Times New Roman" w:eastAsia="Times New Roman" w:hAnsi="Times New Roman" w:cs="Times New Roman"/>
          <w:color w:val="000000"/>
          <w:sz w:val="18"/>
          <w:szCs w:val="18"/>
          <w:lang w:eastAsia="tr-TR"/>
        </w:rPr>
        <w:t>Yediyüzelli</w:t>
      </w:r>
      <w:proofErr w:type="spellEnd"/>
      <w:r w:rsidRPr="008623F4">
        <w:rPr>
          <w:rFonts w:ascii="Times New Roman" w:eastAsia="Times New Roman" w:hAnsi="Times New Roman" w:cs="Times New Roman"/>
          <w:color w:val="000000"/>
          <w:sz w:val="18"/>
          <w:szCs w:val="18"/>
          <w:lang w:eastAsia="tr-TR"/>
        </w:rPr>
        <w:t>) TL.’</w:t>
      </w:r>
      <w:proofErr w:type="spellStart"/>
      <w:r w:rsidRPr="008623F4">
        <w:rPr>
          <w:rFonts w:ascii="Times New Roman" w:eastAsia="Times New Roman" w:hAnsi="Times New Roman" w:cs="Times New Roman"/>
          <w:color w:val="000000"/>
          <w:sz w:val="18"/>
          <w:szCs w:val="18"/>
          <w:lang w:eastAsia="tr-TR"/>
        </w:rPr>
        <w:t>dir</w:t>
      </w:r>
      <w:proofErr w:type="spellEnd"/>
      <w:r w:rsidRPr="008623F4">
        <w:rPr>
          <w:rFonts w:ascii="Times New Roman" w:eastAsia="Times New Roman" w:hAnsi="Times New Roman" w:cs="Times New Roman"/>
          <w:color w:val="000000"/>
          <w:sz w:val="18"/>
          <w:szCs w:val="18"/>
          <w:lang w:eastAsia="tr-TR"/>
        </w:rPr>
        <w:t>. Ancak posta yoluyla yapılacak satışlarda şartname bedeline ilave olarak 25.00 TL. </w:t>
      </w:r>
      <w:proofErr w:type="gramStart"/>
      <w:r w:rsidRPr="008623F4">
        <w:rPr>
          <w:rFonts w:ascii="Times New Roman" w:eastAsia="Times New Roman" w:hAnsi="Times New Roman" w:cs="Times New Roman"/>
          <w:color w:val="000000"/>
          <w:sz w:val="18"/>
          <w:szCs w:val="18"/>
          <w:lang w:eastAsia="tr-TR"/>
        </w:rPr>
        <w:t>posta</w:t>
      </w:r>
      <w:proofErr w:type="gramEnd"/>
      <w:r w:rsidRPr="008623F4">
        <w:rPr>
          <w:rFonts w:ascii="Times New Roman" w:eastAsia="Times New Roman" w:hAnsi="Times New Roman" w:cs="Times New Roman"/>
          <w:color w:val="000000"/>
          <w:sz w:val="18"/>
          <w:szCs w:val="18"/>
          <w:lang w:eastAsia="tr-TR"/>
        </w:rPr>
        <w:t> ücreti alınacaktır.</w:t>
      </w:r>
    </w:p>
    <w:p w:rsidR="008623F4" w:rsidRPr="008623F4" w:rsidRDefault="008623F4" w:rsidP="008623F4">
      <w:pPr>
        <w:shd w:val="clear" w:color="auto" w:fill="FFFFFF"/>
        <w:spacing w:after="0" w:line="240" w:lineRule="atLeast"/>
        <w:ind w:firstLine="567"/>
        <w:jc w:val="both"/>
        <w:rPr>
          <w:rFonts w:ascii="Times New Roman" w:eastAsia="Times New Roman" w:hAnsi="Times New Roman" w:cs="Times New Roman"/>
          <w:color w:val="000000"/>
          <w:sz w:val="20"/>
          <w:szCs w:val="20"/>
          <w:lang w:eastAsia="tr-TR"/>
        </w:rPr>
      </w:pPr>
      <w:r w:rsidRPr="008623F4">
        <w:rPr>
          <w:rFonts w:ascii="Times New Roman" w:eastAsia="Times New Roman" w:hAnsi="Times New Roman" w:cs="Times New Roman"/>
          <w:color w:val="000000"/>
          <w:sz w:val="18"/>
          <w:szCs w:val="18"/>
          <w:lang w:eastAsia="tr-TR"/>
        </w:rPr>
        <w:t>4 -     İhale, </w:t>
      </w:r>
      <w:proofErr w:type="spellStart"/>
      <w:r w:rsidRPr="008623F4">
        <w:rPr>
          <w:rFonts w:ascii="Times New Roman" w:eastAsia="Times New Roman" w:hAnsi="Times New Roman" w:cs="Times New Roman"/>
          <w:color w:val="000000"/>
          <w:sz w:val="18"/>
          <w:szCs w:val="18"/>
          <w:lang w:eastAsia="tr-TR"/>
        </w:rPr>
        <w:t>Ondokuz</w:t>
      </w:r>
      <w:proofErr w:type="spellEnd"/>
      <w:r w:rsidRPr="008623F4">
        <w:rPr>
          <w:rFonts w:ascii="Times New Roman" w:eastAsia="Times New Roman" w:hAnsi="Times New Roman" w:cs="Times New Roman"/>
          <w:color w:val="000000"/>
          <w:sz w:val="18"/>
          <w:szCs w:val="18"/>
          <w:lang w:eastAsia="tr-TR"/>
        </w:rPr>
        <w:t> Mayıs Üniversitesi Rektörlüğü İdari ve Mali İşler Daire Başkanlığı toplantı salonunda (</w:t>
      </w:r>
      <w:proofErr w:type="spellStart"/>
      <w:r w:rsidRPr="008623F4">
        <w:rPr>
          <w:rFonts w:ascii="Times New Roman" w:eastAsia="Times New Roman" w:hAnsi="Times New Roman" w:cs="Times New Roman"/>
          <w:color w:val="000000"/>
          <w:sz w:val="18"/>
          <w:szCs w:val="18"/>
          <w:lang w:eastAsia="tr-TR"/>
        </w:rPr>
        <w:t>Kurupelit</w:t>
      </w:r>
      <w:proofErr w:type="spellEnd"/>
      <w:r w:rsidRPr="008623F4">
        <w:rPr>
          <w:rFonts w:ascii="Times New Roman" w:eastAsia="Times New Roman" w:hAnsi="Times New Roman" w:cs="Times New Roman"/>
          <w:color w:val="000000"/>
          <w:sz w:val="18"/>
          <w:szCs w:val="18"/>
          <w:lang w:eastAsia="tr-TR"/>
        </w:rPr>
        <w:t>/SAMSUN) yapılacaktır.</w:t>
      </w:r>
    </w:p>
    <w:p w:rsidR="008623F4" w:rsidRPr="008623F4" w:rsidRDefault="008623F4" w:rsidP="008623F4">
      <w:pPr>
        <w:shd w:val="clear" w:color="auto" w:fill="FFFFFF"/>
        <w:spacing w:after="0" w:line="240" w:lineRule="atLeast"/>
        <w:ind w:firstLine="567"/>
        <w:jc w:val="both"/>
        <w:rPr>
          <w:rFonts w:ascii="Times New Roman" w:eastAsia="Times New Roman" w:hAnsi="Times New Roman" w:cs="Times New Roman"/>
          <w:color w:val="000000"/>
          <w:sz w:val="20"/>
          <w:szCs w:val="20"/>
          <w:lang w:eastAsia="tr-TR"/>
        </w:rPr>
      </w:pPr>
      <w:r w:rsidRPr="008623F4">
        <w:rPr>
          <w:rFonts w:ascii="Times New Roman" w:eastAsia="Times New Roman" w:hAnsi="Times New Roman" w:cs="Times New Roman"/>
          <w:color w:val="000000"/>
          <w:sz w:val="18"/>
          <w:szCs w:val="18"/>
          <w:lang w:eastAsia="tr-TR"/>
        </w:rPr>
        <w:t>5 - İhaleye katılabilmek için isteklilerin:</w:t>
      </w:r>
    </w:p>
    <w:p w:rsidR="008623F4" w:rsidRPr="008623F4" w:rsidRDefault="008623F4" w:rsidP="008623F4">
      <w:pPr>
        <w:shd w:val="clear" w:color="auto" w:fill="FFFFFF"/>
        <w:spacing w:after="0" w:line="240" w:lineRule="atLeast"/>
        <w:ind w:firstLine="567"/>
        <w:jc w:val="both"/>
        <w:rPr>
          <w:rFonts w:ascii="Times New Roman" w:eastAsia="Times New Roman" w:hAnsi="Times New Roman" w:cs="Times New Roman"/>
          <w:color w:val="000000"/>
          <w:sz w:val="20"/>
          <w:szCs w:val="20"/>
          <w:lang w:eastAsia="tr-TR"/>
        </w:rPr>
      </w:pPr>
      <w:r w:rsidRPr="008623F4">
        <w:rPr>
          <w:rFonts w:ascii="Times New Roman" w:eastAsia="Times New Roman" w:hAnsi="Times New Roman" w:cs="Times New Roman"/>
          <w:color w:val="000000"/>
          <w:sz w:val="18"/>
          <w:szCs w:val="18"/>
          <w:lang w:eastAsia="tr-TR"/>
        </w:rPr>
        <w:t>a) İhaleye katılacak gerçek kişilerin kimlik belgesi ile ikametgâh belgesi, tüzel kişilerin ikametgâh belgesi,</w:t>
      </w:r>
    </w:p>
    <w:p w:rsidR="008623F4" w:rsidRPr="008623F4" w:rsidRDefault="008623F4" w:rsidP="008623F4">
      <w:pPr>
        <w:shd w:val="clear" w:color="auto" w:fill="FFFFFF"/>
        <w:spacing w:after="0" w:line="240" w:lineRule="atLeast"/>
        <w:ind w:firstLine="567"/>
        <w:jc w:val="both"/>
        <w:rPr>
          <w:rFonts w:ascii="Times New Roman" w:eastAsia="Times New Roman" w:hAnsi="Times New Roman" w:cs="Times New Roman"/>
          <w:color w:val="000000"/>
          <w:sz w:val="20"/>
          <w:szCs w:val="20"/>
          <w:lang w:eastAsia="tr-TR"/>
        </w:rPr>
      </w:pPr>
      <w:r w:rsidRPr="008623F4">
        <w:rPr>
          <w:rFonts w:ascii="Times New Roman" w:eastAsia="Times New Roman" w:hAnsi="Times New Roman" w:cs="Times New Roman"/>
          <w:color w:val="000000"/>
          <w:sz w:val="18"/>
          <w:szCs w:val="18"/>
          <w:lang w:eastAsia="tr-TR"/>
        </w:rPr>
        <w:t>b) Tebligat adresi, telefon ve varsa faks numaraları ile elektronik posta adresleri,</w:t>
      </w:r>
    </w:p>
    <w:p w:rsidR="008623F4" w:rsidRPr="008623F4" w:rsidRDefault="008623F4" w:rsidP="008623F4">
      <w:pPr>
        <w:shd w:val="clear" w:color="auto" w:fill="FFFFFF"/>
        <w:spacing w:after="0" w:line="240" w:lineRule="atLeast"/>
        <w:ind w:firstLine="567"/>
        <w:jc w:val="both"/>
        <w:rPr>
          <w:rFonts w:ascii="Times New Roman" w:eastAsia="Times New Roman" w:hAnsi="Times New Roman" w:cs="Times New Roman"/>
          <w:color w:val="000000"/>
          <w:sz w:val="20"/>
          <w:szCs w:val="20"/>
          <w:lang w:eastAsia="tr-TR"/>
        </w:rPr>
      </w:pPr>
      <w:r w:rsidRPr="008623F4">
        <w:rPr>
          <w:rFonts w:ascii="Times New Roman" w:eastAsia="Times New Roman" w:hAnsi="Times New Roman" w:cs="Times New Roman"/>
          <w:color w:val="000000"/>
          <w:sz w:val="18"/>
          <w:szCs w:val="18"/>
          <w:lang w:eastAsia="tr-TR"/>
        </w:rPr>
        <w:t>c) Geçici teminatın yatırıldığına dair makbuz veya süresiz banka teminat mektubu (süresiz banka teminat mektubu banka teyit yazısı ile ibraz edilmeli),</w:t>
      </w:r>
    </w:p>
    <w:p w:rsidR="008623F4" w:rsidRPr="008623F4" w:rsidRDefault="008623F4" w:rsidP="008623F4">
      <w:pPr>
        <w:shd w:val="clear" w:color="auto" w:fill="FFFFFF"/>
        <w:spacing w:after="0" w:line="240" w:lineRule="atLeast"/>
        <w:ind w:firstLine="567"/>
        <w:jc w:val="both"/>
        <w:rPr>
          <w:rFonts w:ascii="Times New Roman" w:eastAsia="Times New Roman" w:hAnsi="Times New Roman" w:cs="Times New Roman"/>
          <w:color w:val="000000"/>
          <w:sz w:val="20"/>
          <w:szCs w:val="20"/>
          <w:lang w:eastAsia="tr-TR"/>
        </w:rPr>
      </w:pPr>
      <w:r w:rsidRPr="008623F4">
        <w:rPr>
          <w:rFonts w:ascii="Times New Roman" w:eastAsia="Times New Roman" w:hAnsi="Times New Roman" w:cs="Times New Roman"/>
          <w:color w:val="000000"/>
          <w:sz w:val="18"/>
          <w:szCs w:val="18"/>
          <w:lang w:eastAsia="tr-TR"/>
        </w:rPr>
        <w:t>d) İhaleye katılacak gerçek kişilerin noter tasdikli imza beyannamesi, tüzel kişilerin, ilgisine göre tüzel kişiliğin ortakları, üyeleri veya kurucuları ile tüzel kişiliğin yönetimindeki görevlileri belirten son durumu gösterir Ticaret Sicil Gazetesi veya bu hususları gösteren belgeler ile tüzel kişiliğin noter tasdikli imza sirküleri,</w:t>
      </w:r>
    </w:p>
    <w:p w:rsidR="008623F4" w:rsidRPr="008623F4" w:rsidRDefault="008623F4" w:rsidP="008623F4">
      <w:pPr>
        <w:shd w:val="clear" w:color="auto" w:fill="FFFFFF"/>
        <w:spacing w:after="0" w:line="240" w:lineRule="atLeast"/>
        <w:ind w:firstLine="567"/>
        <w:jc w:val="both"/>
        <w:rPr>
          <w:rFonts w:ascii="Times New Roman" w:eastAsia="Times New Roman" w:hAnsi="Times New Roman" w:cs="Times New Roman"/>
          <w:color w:val="000000"/>
          <w:sz w:val="20"/>
          <w:szCs w:val="20"/>
          <w:lang w:eastAsia="tr-TR"/>
        </w:rPr>
      </w:pPr>
      <w:r w:rsidRPr="008623F4">
        <w:rPr>
          <w:rFonts w:ascii="Times New Roman" w:eastAsia="Times New Roman" w:hAnsi="Times New Roman" w:cs="Times New Roman"/>
          <w:color w:val="000000"/>
          <w:sz w:val="18"/>
          <w:szCs w:val="18"/>
          <w:lang w:eastAsia="tr-TR"/>
        </w:rPr>
        <w:t>e) İhaleye katılacak olan istekli adına vekâleten iştirak ediliyor ise, istekli adına teklifte bulunacak kimselerin noter tasdikli vekâletnameleri ile vekâleten iştirak edenin noter tasdikli imza sirküleri,</w:t>
      </w:r>
    </w:p>
    <w:p w:rsidR="008623F4" w:rsidRPr="008623F4" w:rsidRDefault="008623F4" w:rsidP="008623F4">
      <w:pPr>
        <w:shd w:val="clear" w:color="auto" w:fill="FFFFFF"/>
        <w:spacing w:after="0" w:line="240" w:lineRule="atLeast"/>
        <w:ind w:firstLine="567"/>
        <w:jc w:val="both"/>
        <w:rPr>
          <w:rFonts w:ascii="Times New Roman" w:eastAsia="Times New Roman" w:hAnsi="Times New Roman" w:cs="Times New Roman"/>
          <w:color w:val="000000"/>
          <w:sz w:val="20"/>
          <w:szCs w:val="20"/>
          <w:lang w:eastAsia="tr-TR"/>
        </w:rPr>
      </w:pPr>
      <w:r w:rsidRPr="008623F4">
        <w:rPr>
          <w:rFonts w:ascii="Times New Roman" w:eastAsia="Times New Roman" w:hAnsi="Times New Roman" w:cs="Times New Roman"/>
          <w:color w:val="000000"/>
          <w:sz w:val="18"/>
          <w:szCs w:val="18"/>
          <w:lang w:eastAsia="tr-TR"/>
        </w:rPr>
        <w:t>f) İhaleye katılacak olan isteklinin, şartname satın aldığını gösterir İdari ve Mali İşler Daire Başkanlığından alınmış belge, vermesi gerekmektedir.</w:t>
      </w:r>
    </w:p>
    <w:p w:rsidR="008623F4" w:rsidRPr="008623F4" w:rsidRDefault="008623F4" w:rsidP="008623F4">
      <w:pPr>
        <w:shd w:val="clear" w:color="auto" w:fill="FFFFFF"/>
        <w:spacing w:after="0" w:line="240" w:lineRule="atLeast"/>
        <w:ind w:firstLine="567"/>
        <w:jc w:val="both"/>
        <w:rPr>
          <w:rFonts w:ascii="Times New Roman" w:eastAsia="Times New Roman" w:hAnsi="Times New Roman" w:cs="Times New Roman"/>
          <w:color w:val="000000"/>
          <w:sz w:val="20"/>
          <w:szCs w:val="20"/>
          <w:lang w:eastAsia="tr-TR"/>
        </w:rPr>
      </w:pPr>
      <w:r w:rsidRPr="008623F4">
        <w:rPr>
          <w:rFonts w:ascii="Times New Roman" w:eastAsia="Times New Roman" w:hAnsi="Times New Roman" w:cs="Times New Roman"/>
          <w:color w:val="000000"/>
          <w:sz w:val="18"/>
          <w:szCs w:val="18"/>
          <w:lang w:eastAsia="tr-TR"/>
        </w:rPr>
        <w:t>6 - İstekliler ihale saatine kadar istenilen belgelerle birlikte </w:t>
      </w:r>
      <w:proofErr w:type="spellStart"/>
      <w:r w:rsidRPr="008623F4">
        <w:rPr>
          <w:rFonts w:ascii="Times New Roman" w:eastAsia="Times New Roman" w:hAnsi="Times New Roman" w:cs="Times New Roman"/>
          <w:color w:val="000000"/>
          <w:sz w:val="18"/>
          <w:szCs w:val="18"/>
          <w:lang w:eastAsia="tr-TR"/>
        </w:rPr>
        <w:t>Ondokuz</w:t>
      </w:r>
      <w:proofErr w:type="spellEnd"/>
      <w:r w:rsidRPr="008623F4">
        <w:rPr>
          <w:rFonts w:ascii="Times New Roman" w:eastAsia="Times New Roman" w:hAnsi="Times New Roman" w:cs="Times New Roman"/>
          <w:color w:val="000000"/>
          <w:sz w:val="18"/>
          <w:szCs w:val="18"/>
          <w:lang w:eastAsia="tr-TR"/>
        </w:rPr>
        <w:t> Mayıs Üniversitesi Rektörlüğü İdari ve Mali İşler Daire Başkanlığı </w:t>
      </w:r>
      <w:proofErr w:type="spellStart"/>
      <w:r w:rsidRPr="008623F4">
        <w:rPr>
          <w:rFonts w:ascii="Times New Roman" w:eastAsia="Times New Roman" w:hAnsi="Times New Roman" w:cs="Times New Roman"/>
          <w:color w:val="000000"/>
          <w:sz w:val="18"/>
          <w:szCs w:val="18"/>
          <w:lang w:eastAsia="tr-TR"/>
        </w:rPr>
        <w:t>Kurupelit</w:t>
      </w:r>
      <w:proofErr w:type="spellEnd"/>
      <w:r w:rsidRPr="008623F4">
        <w:rPr>
          <w:rFonts w:ascii="Times New Roman" w:eastAsia="Times New Roman" w:hAnsi="Times New Roman" w:cs="Times New Roman"/>
          <w:color w:val="000000"/>
          <w:sz w:val="18"/>
          <w:szCs w:val="18"/>
          <w:lang w:eastAsia="tr-TR"/>
        </w:rPr>
        <w:t>/SAMSUN adresine müracaat etmeleri gerekir.</w:t>
      </w:r>
    </w:p>
    <w:p w:rsidR="008623F4" w:rsidRPr="008623F4" w:rsidRDefault="008623F4" w:rsidP="008623F4">
      <w:pPr>
        <w:shd w:val="clear" w:color="auto" w:fill="FFFFFF"/>
        <w:spacing w:after="0" w:line="240" w:lineRule="atLeast"/>
        <w:ind w:firstLine="567"/>
        <w:jc w:val="both"/>
        <w:rPr>
          <w:rFonts w:ascii="Times New Roman" w:eastAsia="Times New Roman" w:hAnsi="Times New Roman" w:cs="Times New Roman"/>
          <w:color w:val="000000"/>
          <w:sz w:val="20"/>
          <w:szCs w:val="20"/>
          <w:lang w:eastAsia="tr-TR"/>
        </w:rPr>
      </w:pPr>
      <w:r w:rsidRPr="008623F4">
        <w:rPr>
          <w:rFonts w:ascii="Times New Roman" w:eastAsia="Times New Roman" w:hAnsi="Times New Roman" w:cs="Times New Roman"/>
          <w:color w:val="000000"/>
          <w:sz w:val="18"/>
          <w:szCs w:val="18"/>
          <w:lang w:eastAsia="tr-TR"/>
        </w:rPr>
        <w:t>7 - Saat ayarında Türkiye Radyo ve Televizyon Kurumunun saat ayarı esas alınacaktır.</w:t>
      </w:r>
    </w:p>
    <w:p w:rsidR="008623F4" w:rsidRPr="008623F4" w:rsidRDefault="008623F4" w:rsidP="008623F4">
      <w:pPr>
        <w:shd w:val="clear" w:color="auto" w:fill="FFFFFF"/>
        <w:spacing w:after="0" w:line="240" w:lineRule="atLeast"/>
        <w:ind w:firstLine="567"/>
        <w:jc w:val="both"/>
        <w:rPr>
          <w:rFonts w:ascii="Times New Roman" w:eastAsia="Times New Roman" w:hAnsi="Times New Roman" w:cs="Times New Roman"/>
          <w:color w:val="000000"/>
          <w:sz w:val="20"/>
          <w:szCs w:val="20"/>
          <w:lang w:eastAsia="tr-TR"/>
        </w:rPr>
      </w:pPr>
      <w:r w:rsidRPr="008623F4">
        <w:rPr>
          <w:rFonts w:ascii="Times New Roman" w:eastAsia="Times New Roman" w:hAnsi="Times New Roman" w:cs="Times New Roman"/>
          <w:color w:val="000000"/>
          <w:sz w:val="18"/>
          <w:szCs w:val="18"/>
          <w:lang w:eastAsia="tr-TR"/>
        </w:rPr>
        <w:t>8 - Telefon, Telgraf, Faks, Teleteks ile yapılan müracaatlar ve postadaki gecikmeler kabul edilmez.</w:t>
      </w:r>
    </w:p>
    <w:p w:rsidR="008623F4" w:rsidRPr="008623F4" w:rsidRDefault="008623F4" w:rsidP="008623F4">
      <w:pPr>
        <w:shd w:val="clear" w:color="auto" w:fill="FFFFFF"/>
        <w:spacing w:after="0" w:line="240" w:lineRule="atLeast"/>
        <w:ind w:firstLine="567"/>
        <w:jc w:val="both"/>
        <w:rPr>
          <w:rFonts w:ascii="Times New Roman" w:eastAsia="Times New Roman" w:hAnsi="Times New Roman" w:cs="Times New Roman"/>
          <w:color w:val="000000"/>
          <w:sz w:val="20"/>
          <w:szCs w:val="20"/>
          <w:lang w:eastAsia="tr-TR"/>
        </w:rPr>
      </w:pPr>
      <w:r w:rsidRPr="008623F4">
        <w:rPr>
          <w:rFonts w:ascii="Times New Roman" w:eastAsia="Times New Roman" w:hAnsi="Times New Roman" w:cs="Times New Roman"/>
          <w:color w:val="000000"/>
          <w:sz w:val="18"/>
          <w:szCs w:val="18"/>
          <w:lang w:eastAsia="tr-TR"/>
        </w:rPr>
        <w:t>9 - Üniversitemiz ihaleyi yapıp yapmamakta serbesttir. İlan olunur.</w:t>
      </w:r>
    </w:p>
    <w:p w:rsidR="009105AB" w:rsidRDefault="009105AB"/>
    <w:sectPr w:rsidR="009105AB" w:rsidSect="008623F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623F4"/>
    <w:rsid w:val="00330F71"/>
    <w:rsid w:val="004A7DB8"/>
    <w:rsid w:val="00513708"/>
    <w:rsid w:val="00590631"/>
    <w:rsid w:val="005A25C4"/>
    <w:rsid w:val="007430C4"/>
    <w:rsid w:val="007B020B"/>
    <w:rsid w:val="007C60F1"/>
    <w:rsid w:val="008623F4"/>
    <w:rsid w:val="009105AB"/>
    <w:rsid w:val="00A64C70"/>
    <w:rsid w:val="00A661B2"/>
    <w:rsid w:val="00AC4867"/>
    <w:rsid w:val="00BD4283"/>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34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5E447-6ACE-4447-A7FA-2D8A15A89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2339</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2015-03-03T13:05:00Z</dcterms:created>
  <dcterms:modified xsi:type="dcterms:W3CDTF">2015-03-03T13:07:00Z</dcterms:modified>
</cp:coreProperties>
</file>